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CB" w:rsidRDefault="00073BCB" w:rsidP="00073B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1793240</wp:posOffset>
                </wp:positionV>
                <wp:extent cx="3472815" cy="5817235"/>
                <wp:effectExtent l="9525" t="12065" r="13335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581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CB" w:rsidRPr="007D687A" w:rsidRDefault="00073BCB" w:rsidP="00073BCB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  <w:t>Curriculum: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  <w:t>Language Arts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: We have begun </w:t>
                            </w: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Procedural</w:t>
                            </w: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 xml:space="preserve"> Writing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.  When you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are baking for the holidays, please have your child help by reading you the materials (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ingredients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) and the method (steps).  Our </w:t>
                            </w: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Reading Comprehension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strategy is text to text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. Our </w:t>
                            </w: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Media Literacy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unit will start in January and we will focus on Media we listen to, watch, and read.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:rsidR="00073BCB" w:rsidRDefault="00073BCB" w:rsidP="00073BCB">
                            <w:pP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  <w:t xml:space="preserve">Mathematics: 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We are beginning a unit 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Patterning</w:t>
                            </w: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We are learning to create, extend, to identify the core, and how to write the patterning rule.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073BCB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</w:rPr>
                              <w:t>Visual Arts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- We have begun t</w:t>
                            </w:r>
                            <w:r w:rsidR="00593223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o study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Piet Mondrian</w:t>
                            </w:r>
                            <w:r w:rsidR="00593223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who is a Dutch painter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>.  We will be creating Mondrian inspired initials and other works of art.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25pt;margin-top:141.2pt;width:273.45pt;height:4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" strokecolor="gray" strokeweight="1pt">
                <v:textbox>
                  <w:txbxContent>
                    <w:p w:rsidR="00073BCB" w:rsidRPr="007D687A" w:rsidRDefault="00073BCB" w:rsidP="00073BCB">
                      <w:pPr>
                        <w:jc w:val="center"/>
                        <w:rPr>
                          <w:b/>
                          <w:i/>
                          <w:color w:val="00B050"/>
                          <w:sz w:val="26"/>
                          <w:szCs w:val="26"/>
                          <w:u w:val="single"/>
                        </w:rPr>
                      </w:pP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  <w:u w:val="single"/>
                        </w:rPr>
                        <w:t>Curriculum:</w:t>
                      </w:r>
                    </w:p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  <w:u w:val="single"/>
                        </w:rPr>
                        <w:t>Language Arts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: We have begun </w:t>
                      </w: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</w:rPr>
                        <w:t>Procedural</w:t>
                      </w: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</w:rPr>
                        <w:t xml:space="preserve"> Writing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.  When you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are baking for the holidays, please have your child help by reading you the materials (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ingredients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) and the method (steps).  Our </w:t>
                      </w: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</w:rPr>
                        <w:t>Reading Comprehension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strategy is text to text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. Our </w:t>
                      </w: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</w:rPr>
                        <w:t>Media Literacy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unit will start in January and we will focus on Media we listen to, watch, and read.</w:t>
                      </w:r>
                    </w:p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</w:p>
                    <w:p w:rsidR="00073BCB" w:rsidRDefault="00073BCB" w:rsidP="00073BCB">
                      <w:pP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 w:rsidRPr="007D687A"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  <w:u w:val="single"/>
                        </w:rPr>
                        <w:t xml:space="preserve">Mathematics: 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We are beginning a unit on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sz w:val="26"/>
                          <w:szCs w:val="26"/>
                        </w:rPr>
                        <w:t>Patterning</w:t>
                      </w: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We are learning to create, extend, to identify the core, and how to write the patterning rule.</w:t>
                      </w:r>
                    </w:p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</w:p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</w:pPr>
                      <w:r w:rsidRPr="00073BCB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  <w:u w:val="single"/>
                        </w:rPr>
                        <w:t>Visual Arts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- We have begun t</w:t>
                      </w:r>
                      <w:r w:rsidR="00593223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o study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Piet Mondrian</w:t>
                      </w:r>
                      <w:r w:rsidR="00593223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who is a Dutch painter</w:t>
                      </w:r>
                      <w:r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>.  We will be creating Mondrian inspired initials and other works of art.</w:t>
                      </w:r>
                    </w:p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7D687A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73BCB" w:rsidRPr="007D687A" w:rsidRDefault="00073BCB" w:rsidP="00073BCB">
                      <w:pPr>
                        <w:rPr>
                          <w:rFonts w:ascii="Century Gothic" w:hAnsi="Century Gothic"/>
                          <w:b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453BFD" wp14:editId="7C1B585C">
                <wp:simplePos x="0" y="0"/>
                <wp:positionH relativeFrom="column">
                  <wp:posOffset>-260985</wp:posOffset>
                </wp:positionH>
                <wp:positionV relativeFrom="paragraph">
                  <wp:posOffset>40640</wp:posOffset>
                </wp:positionV>
                <wp:extent cx="6446520" cy="1680210"/>
                <wp:effectExtent l="0" t="0" r="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31" cy="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BCB" w:rsidRPr="00E61937" w:rsidRDefault="00073BCB" w:rsidP="00073BC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52E096" wp14:editId="277E9610">
                                    <wp:extent cx="2105025" cy="1680210"/>
                                    <wp:effectExtent l="0" t="0" r="9525" b="0"/>
                                    <wp:docPr id="12" name="Picture 12" descr="news_decemb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news_decemb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5025" cy="1680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BCB" w:rsidRPr="00B14FF6" w:rsidRDefault="00073BCB" w:rsidP="00073BCB">
                                <w:pPr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>December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BCB" w:rsidRDefault="00073BCB" w:rsidP="00073BCB">
                                <w:pPr>
                                  <w:pStyle w:val="Heading2"/>
                                </w:pPr>
                                <w: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3BFD" id="Group 1" o:spid="_x0000_s1027" style="position:absolute;margin-left:-20.55pt;margin-top:3.2pt;width:507.6pt;height:132.3pt;z-index:251663360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">
                <v:shape id="Text Box 7" o:spid="_x0000_s1028" type="#_x0000_t202" style="position:absolute;left:1029;top:784;width:3331;height:2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" filled="f" stroked="f">
                  <v:textbox style="mso-fit-shape-to-text:t" inset="0,0,0,0">
                    <w:txbxContent>
                      <w:p w:rsidR="00073BCB" w:rsidRPr="00E61937" w:rsidRDefault="00073BCB" w:rsidP="00073BCB">
                        <w:r>
                          <w:rPr>
                            <w:noProof/>
                          </w:rPr>
                          <w:drawing>
                            <wp:inline distT="0" distB="0" distL="0" distR="0" wp14:anchorId="1552E096" wp14:editId="277E9610">
                              <wp:extent cx="2105025" cy="1680210"/>
                              <wp:effectExtent l="0" t="0" r="9525" b="0"/>
                              <wp:docPr id="12" name="Picture 12" descr="news_decemb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news_decemb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1680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8" o:spid="_x0000_s1029" style="position:absolute;left:4341;top:784;width:6840;height:2640" coordorigin="4341,784" coordsize="684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0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73BCB" w:rsidRPr="00B14FF6" w:rsidRDefault="00073BCB" w:rsidP="00073BCB">
                          <w:pPr>
                            <w:rPr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>December newsletter</w:t>
                          </w:r>
                        </w:p>
                      </w:txbxContent>
                    </v:textbox>
                  </v:shape>
                  <v:rect id="Rectangle 10" o:spid="_x0000_s1031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<v:rect id="Rectangle 11" o:spid="_x0000_s1032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v:shape id="Text Box 12" o:spid="_x0000_s1033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073BCB" w:rsidRDefault="00073BCB" w:rsidP="00073BCB">
                          <w:pPr>
                            <w:pStyle w:val="Heading2"/>
                          </w:pPr>
                          <w:r>
                            <w:t>Date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516F0" w:rsidRDefault="005932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CB1B2" wp14:editId="5F099AB5">
                <wp:simplePos x="0" y="0"/>
                <wp:positionH relativeFrom="column">
                  <wp:posOffset>2891790</wp:posOffset>
                </wp:positionH>
                <wp:positionV relativeFrom="paragraph">
                  <wp:posOffset>1533525</wp:posOffset>
                </wp:positionV>
                <wp:extent cx="3771265" cy="4104005"/>
                <wp:effectExtent l="0" t="0" r="19685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410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Free the Children Campaign</w:t>
                            </w:r>
                            <w:r w:rsidRPr="007D687A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7D687A">
                              <w:rPr>
                                <w:rFonts w:ascii="Comic Sans MS" w:hAnsi="Comic Sans MS"/>
                              </w:rPr>
                              <w:instrText xml:space="preserve"> INCLUDEPICTURE "http://hyd.scdsb.on.ca/ImageRotator/CandyGrams.jpg?RenditionID=6" \* MERGEFORMATINET </w:instrText>
                            </w:r>
                            <w:r w:rsidRPr="007D687A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  <w:r w:rsidR="00593223" w:rsidRPr="007D687A">
                              <w:rPr>
                                <w:rFonts w:ascii="Comic Sans MS" w:hAnsi="Comic Sans MS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.4pt;height:51.05pt">
                                  <v:imagedata r:id="rId5" r:href="rId6"/>
                                </v:shape>
                              </w:pict>
                            </w:r>
                            <w:r w:rsidRPr="007D687A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</w:p>
                          <w:p w:rsidR="00073BCB" w:rsidRDefault="00073BCB" w:rsidP="00073BCB">
                            <w:pPr>
                              <w:ind w:firstLine="720"/>
                              <w:rPr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73BCB" w:rsidRPr="00073BCB" w:rsidRDefault="00073BCB" w:rsidP="00073BCB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73BC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Candy grams will be sold again this year to help raise money for our Free the Children Pillar of Water. Tags will start being sold on December</w:t>
                            </w:r>
                            <w:r w:rsidR="00E14813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3rd and run through December 17</w:t>
                            </w:r>
                            <w:r w:rsidRPr="00073BC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th for the cost of $1.00 each.  Free the children team members will visit Kindergarten and Grade 1 each morning after announcements.  During first nutrition break only, team members will visit Grade 2 and 3 classes.  Candy grams will be delivered to classes the morning of December 21st.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B1B2" id="Text Box 9" o:spid="_x0000_s1034" type="#_x0000_t202" style="position:absolute;margin-left:227.7pt;margin-top:120.75pt;width:296.95pt;height:3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" strokecolor="gray" strokeweight="1pt">
                <v:textbox>
                  <w:txbxContent>
                    <w:p w:rsidR="00073BCB" w:rsidRPr="007D687A" w:rsidRDefault="00073BCB" w:rsidP="00073BCB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D687A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Free the Children Campaign</w:t>
                      </w:r>
                      <w:r w:rsidRPr="007D687A">
                        <w:rPr>
                          <w:rFonts w:ascii="Comic Sans MS" w:hAnsi="Comic Sans MS"/>
                        </w:rPr>
                        <w:fldChar w:fldCharType="begin"/>
                      </w:r>
                      <w:r w:rsidRPr="007D687A">
                        <w:rPr>
                          <w:rFonts w:ascii="Comic Sans MS" w:hAnsi="Comic Sans MS"/>
                        </w:rPr>
                        <w:instrText xml:space="preserve"> INCLUDEPICTURE "http://hyd.scdsb.on.ca/ImageRotator/CandyGrams.jpg?RenditionID=6" \* MERGEFORMATINET </w:instrText>
                      </w:r>
                      <w:r w:rsidRPr="007D687A">
                        <w:rPr>
                          <w:rFonts w:ascii="Comic Sans MS" w:hAnsi="Comic Sans MS"/>
                        </w:rPr>
                        <w:fldChar w:fldCharType="separate"/>
                      </w:r>
                      <w:r w:rsidR="00593223" w:rsidRPr="007D687A">
                        <w:rPr>
                          <w:rFonts w:ascii="Comic Sans MS" w:hAnsi="Comic Sans MS"/>
                        </w:rPr>
                        <w:pict>
                          <v:shape id="_x0000_i1025" type="#_x0000_t75" style="width:90.4pt;height:51.05pt">
                            <v:imagedata r:id="rId5" r:href="rId7"/>
                          </v:shape>
                        </w:pict>
                      </w:r>
                      <w:r w:rsidRPr="007D687A">
                        <w:rPr>
                          <w:rFonts w:ascii="Comic Sans MS" w:hAnsi="Comic Sans MS"/>
                        </w:rPr>
                        <w:fldChar w:fldCharType="end"/>
                      </w:r>
                    </w:p>
                    <w:p w:rsidR="00073BCB" w:rsidRDefault="00073BCB" w:rsidP="00073BCB">
                      <w:pPr>
                        <w:ind w:firstLine="720"/>
                        <w:rPr>
                          <w:rFonts w:ascii="Trebuchet MS" w:hAnsi="Trebuchet MS"/>
                          <w:color w:val="000000"/>
                          <w:sz w:val="18"/>
                          <w:szCs w:val="18"/>
                        </w:rPr>
                      </w:pPr>
                    </w:p>
                    <w:p w:rsidR="00073BCB" w:rsidRPr="00073BCB" w:rsidRDefault="00073BCB" w:rsidP="00073BCB">
                      <w:pPr>
                        <w:ind w:firstLine="720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73BCB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Candy grams will be sold again this year to help raise money for our Free the Children Pillar of Water. Tags will start being sold on December</w:t>
                      </w:r>
                      <w:r w:rsidR="00E14813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3rd and run through December 17</w:t>
                      </w:r>
                      <w:r w:rsidRPr="00073BCB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th for the cost of $1.00 each.  Free the children team members will visit Kindergarten and Grade 1 each morning after announcements.  During first nutrition break only, team members will visit Grade 2 and 3 classes.  Candy grams will be delivered to classes the morning of December 21st.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EF19E" wp14:editId="5ED7F9F0">
                <wp:simplePos x="0" y="0"/>
                <wp:positionH relativeFrom="column">
                  <wp:posOffset>2892056</wp:posOffset>
                </wp:positionH>
                <wp:positionV relativeFrom="paragraph">
                  <wp:posOffset>4591833</wp:posOffset>
                </wp:positionV>
                <wp:extent cx="3869690" cy="4274288"/>
                <wp:effectExtent l="0" t="0" r="16510" b="120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427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CB" w:rsidRDefault="00073BCB" w:rsidP="00073BCB"/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440"/>
                              <w:gridCol w:w="1170"/>
                              <w:gridCol w:w="1182"/>
                              <w:gridCol w:w="992"/>
                            </w:tblGrid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73BCB" w:rsidRDefault="005932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073BCB"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73BCB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73BCB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uesday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73BCB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073BCB"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ednesday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73BCB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73BCB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hursday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073BCB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="00073BCB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iday</w:t>
                                  </w: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6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  <w:p w:rsidR="00073BCB" w:rsidRPr="007D687A" w:rsidRDefault="00073BCB" w:rsidP="003524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"http://rlv.zcache.com/submarine_sandwich_cartoon_postcard-r9c6ef6630ea14652a57eade1fd98c089_vgbaq_8byvr_324.jpg"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img" o:spid="_x0000_i1026" type="#_x0000_t75" style="width:31pt;height:31pt">
                                        <v:imagedata r:id="rId8" r:href="rId9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"https://tse4.mm.bing.net/th?id=OIP.WNn6KYPV-R8aNF0ISaj1wQEsEp&amp;pid=15.1&amp;P=0&amp;w=156&amp;h=155"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yui_3_5_1_1_1512056604796_1952" o:spid="_x0000_i1027" type="#_x0000_t75" style="width:31pt;height:30.15pt">
                                        <v:imagedata r:id="rId10" r:href="rId11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30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  <w:p w:rsidR="00902078" w:rsidRPr="00902078" w:rsidRDefault="00902078" w:rsidP="0090207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02078">
                                    <w:rPr>
                                      <w:color w:val="FF0000"/>
                                    </w:rPr>
                                    <w:t>Colleting non- perishable food items all week</w:t>
                                  </w:r>
                                </w:p>
                                <w:p w:rsidR="00073BCB" w:rsidRPr="007D687A" w:rsidRDefault="00073BCB" w:rsidP="004E40F3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"http://rlv.zcache.com/submarine_sandwich_cartoon_postcard-r9c6ef6630ea14652a57eade1fd98c089_vgbaq_8byvr_324.jpg"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28" type="#_x0000_t75" style="width:31pt;height:31pt">
                                        <v:imagedata r:id="rId8" r:href="rId12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  <w:p w:rsidR="00073BCB" w:rsidRPr="008C27C7" w:rsidRDefault="00073BCB" w:rsidP="008C27C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"https://tse4.mm.bing.net/th?id=OIP.WNn6KYPV-R8aNF0ISaj1wQEsEp&amp;pid=15.1&amp;P=0&amp;w=156&amp;h=155"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29" type="#_x0000_t75" style="width:31pt;height:30.15pt">
                                        <v:imagedata r:id="rId10" r:href="rId13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7</w:t>
                                  </w:r>
                                </w:p>
                                <w:p w:rsidR="00073BCB" w:rsidRPr="007D687A" w:rsidRDefault="00073BCB" w:rsidP="00073BCB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  <w:p w:rsidR="00073BCB" w:rsidRPr="007D687A" w:rsidRDefault="00073BCB" w:rsidP="004E40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  <w:p w:rsidR="00073BCB" w:rsidRPr="007D687A" w:rsidRDefault="00073BCB" w:rsidP="003524F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"http://rlv.zcache.com/submarine_sandwich_cartoon_postcard-r9c6ef6630ea14652a57eade1fd98c089_vgbaq_8byvr_324.jpg"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30" type="#_x0000_t75" style="width:30.15pt;height:30.15pt">
                                        <v:imagedata r:id="rId8" r:href="rId14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  <w:p w:rsidR="00E14C36" w:rsidRPr="00E14C36" w:rsidRDefault="00593223" w:rsidP="00E14C36">
                                  <w:r>
                                    <w:rPr>
                                      <w:color w:val="FF0000"/>
                                    </w:rPr>
                                    <w:t>Shoe box items collected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"https://tse4.mm.bing.net/th?id=OIP.WNn6KYPV-R8aNF0ISaj1wQEsEp&amp;pid=15.1&amp;P=0&amp;w=156&amp;h=155"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31" type="#_x0000_t75" style="width:31pt;height:30.15pt">
                                        <v:imagedata r:id="rId10" r:href="rId15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14</w:t>
                                  </w:r>
                                </w:p>
                                <w:p w:rsidR="00073BCB" w:rsidRPr="007D687A" w:rsidRDefault="00073BCB" w:rsidP="00073BCB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6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17</w:t>
                                  </w:r>
                                </w:p>
                                <w:p w:rsidR="00073BCB" w:rsidRPr="007D687A" w:rsidRDefault="00073BCB" w:rsidP="00593223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Christmas Cheer</w:t>
                                  </w:r>
                                  <w:r w:rsidR="00593223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ends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"http://rlv.zcache.com/submarine_sandwich_cartoon_postcard-r9c6ef6630ea14652a57eade1fd98c089_vgbaq_8byvr_324.jpg"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32" type="#_x0000_t75" style="width:31pt;height:31pt">
                                        <v:imagedata r:id="rId8" r:href="rId16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  <w:p w:rsidR="00073BCB" w:rsidRPr="007D687A" w:rsidRDefault="00593223" w:rsidP="0058101C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Character Assembly at 9:30am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 w:rsidP="003524F3">
                                  <w:pPr>
                                    <w:pStyle w:val="Heading3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20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</w:rPr>
                                    <w:fldChar w:fldCharType="begin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instrText xml:space="preserve"> INCLUDEPICTURE "https://tse4.mm.bing.net/th?id=OIP.WNn6KYPV-R8aNF0ISaj1wQEsEp&amp;pid=15.1&amp;P=0&amp;w=156&amp;h=155" \* MERGEFORMATINET </w:instrTex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separate"/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pict>
                                      <v:shape id="_x0000_i1033" type="#_x0000_t75" style="width:31pt;height:30.15pt">
                                        <v:imagedata r:id="rId10" r:href="rId17"/>
                                      </v:shape>
                                    </w:pict>
                                  </w:r>
                                  <w:r w:rsidRPr="007D687A">
                                    <w:rPr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  <w:p w:rsidR="00073BCB" w:rsidRPr="007D687A" w:rsidRDefault="00073BCB" w:rsidP="005810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D687A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Grinch Day</w:t>
                                  </w:r>
                                  <w:r w:rsidR="00593223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and H</w:t>
                                  </w:r>
                                  <w:bookmarkStart w:id="0" w:name="_GoBack"/>
                                  <w:bookmarkEnd w:id="0"/>
                                  <w:r w:rsidR="00593223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oliday spirit day</w:t>
                                  </w: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073BCB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D68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Merry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E14813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073BCB" w:rsidRPr="007D68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593223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073BCB" w:rsidRPr="007D68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73BCB" w:rsidRPr="007D68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Pr="007D687A" w:rsidRDefault="00E14813">
                                  <w:pPr>
                                    <w:pStyle w:val="Heading3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Jan. 7</w:t>
                                  </w:r>
                                </w:p>
                              </w:tc>
                            </w:tr>
                            <w:tr w:rsidR="00073BCB" w:rsidTr="008C27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3BCB" w:rsidRDefault="00073BCB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73BCB" w:rsidRDefault="00073BCB" w:rsidP="00073B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F19E" id="Text Box 8" o:spid="_x0000_s1035" type="#_x0000_t202" style="position:absolute;margin-left:227.7pt;margin-top:361.55pt;width:304.7pt;height:3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" filled="f" stroked="f" strokecolor="gray" strokeweight="1pt">
                <v:textbox inset="0,0,0,0">
                  <w:txbxContent>
                    <w:p w:rsidR="00073BCB" w:rsidRDefault="00073BCB" w:rsidP="00073BCB"/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440"/>
                        <w:gridCol w:w="1170"/>
                        <w:gridCol w:w="1182"/>
                        <w:gridCol w:w="992"/>
                      </w:tblGrid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0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73BCB" w:rsidRDefault="0059322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</w:t>
                            </w:r>
                            <w:r w:rsidR="00073BCB"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73BCB" w:rsidRDefault="0059322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073BCB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uesday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73BCB" w:rsidRDefault="0059322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</w:t>
                            </w:r>
                            <w:r w:rsidR="00073BCB"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ednesday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73BCB" w:rsidRDefault="0059322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073BCB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hursday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073BCB" w:rsidRDefault="0059322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</w:t>
                            </w:r>
                            <w:r w:rsidR="00073BCB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iday</w:t>
                            </w: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6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26</w:t>
                            </w:r>
                          </w:p>
                          <w:p w:rsidR="00073BCB" w:rsidRPr="007D687A" w:rsidRDefault="00073BCB" w:rsidP="003524F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"http://rlv.zcache.com/submarine_sandwich_cartoon_postcard-r9c6ef6630ea14652a57eade1fd98c089_vgbaq_8byvr_324.jpg"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img" o:spid="_x0000_i1026" type="#_x0000_t75" style="width:31pt;height:31pt">
                                  <v:imagedata r:id="rId8" r:href="rId18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29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"https://tse4.mm.bing.net/th?id=OIP.WNn6KYPV-R8aNF0ISaj1wQEsEp&amp;pid=15.1&amp;P=0&amp;w=156&amp;h=155"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yui_3_5_1_1_1512056604796_1952" o:spid="_x0000_i1027" type="#_x0000_t75" style="width:31pt;height:30.15pt">
                                  <v:imagedata r:id="rId10" r:href="rId19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30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:rsidR="00902078" w:rsidRPr="00902078" w:rsidRDefault="00902078" w:rsidP="00902078">
                            <w:pPr>
                              <w:rPr>
                                <w:color w:val="FF0000"/>
                              </w:rPr>
                            </w:pPr>
                            <w:r w:rsidRPr="00902078">
                              <w:rPr>
                                <w:color w:val="FF0000"/>
                              </w:rPr>
                              <w:t>Colleting non- perishable food items all week</w:t>
                            </w:r>
                          </w:p>
                          <w:p w:rsidR="00073BCB" w:rsidRPr="007D687A" w:rsidRDefault="00073BCB" w:rsidP="004E40F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"http://rlv.zcache.com/submarine_sandwich_cartoon_postcard-r9c6ef6630ea14652a57eade1fd98c089_vgbaq_8byvr_324.jpg"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28" type="#_x0000_t75" style="width:31pt;height:31pt">
                                  <v:imagedata r:id="rId8" r:href="rId20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:rsidR="00073BCB" w:rsidRPr="008C27C7" w:rsidRDefault="00073BCB" w:rsidP="008C27C7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"https://tse4.mm.bing.net/th?id=OIP.WNn6KYPV-R8aNF0ISaj1wQEsEp&amp;pid=15.1&amp;P=0&amp;w=156&amp;h=155"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29" type="#_x0000_t75" style="width:31pt;height:30.15pt">
                                  <v:imagedata r:id="rId10" r:href="rId21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7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</w:t>
                            </w:r>
                          </w:p>
                          <w:p w:rsidR="00073BCB" w:rsidRPr="007D687A" w:rsidRDefault="00073BCB" w:rsidP="004E40F3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</w:t>
                            </w:r>
                          </w:p>
                          <w:p w:rsidR="00073BCB" w:rsidRPr="007D687A" w:rsidRDefault="00073BCB" w:rsidP="003524F3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"http://rlv.zcache.com/submarine_sandwich_cartoon_postcard-r9c6ef6630ea14652a57eade1fd98c089_vgbaq_8byvr_324.jpg"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30" type="#_x0000_t75" style="width:30.15pt;height:30.15pt">
                                  <v:imagedata r:id="rId8" r:href="rId22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</w:t>
                            </w:r>
                          </w:p>
                          <w:p w:rsidR="00E14C36" w:rsidRPr="00E14C36" w:rsidRDefault="00593223" w:rsidP="00E14C36">
                            <w:r>
                              <w:rPr>
                                <w:color w:val="FF0000"/>
                              </w:rPr>
                              <w:t>Shoe box items collected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"https://tse4.mm.bing.net/th?id=OIP.WNn6KYPV-R8aNF0ISaj1wQEsEp&amp;pid=15.1&amp;P=0&amp;w=156&amp;h=155"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31" type="#_x0000_t75" style="width:31pt;height:30.15pt">
                                  <v:imagedata r:id="rId10" r:href="rId23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14</w:t>
                            </w:r>
                          </w:p>
                          <w:p w:rsidR="00073BCB" w:rsidRPr="007D687A" w:rsidRDefault="00073BCB" w:rsidP="00073BCB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6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17</w:t>
                            </w:r>
                          </w:p>
                          <w:p w:rsidR="00073BCB" w:rsidRPr="007D687A" w:rsidRDefault="00073BCB" w:rsidP="0059322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color w:val="FF0000"/>
                              </w:rPr>
                              <w:t>Christmas Cheer</w:t>
                            </w:r>
                            <w:r w:rsidR="0059322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ends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"http://rlv.zcache.com/submarine_sandwich_cartoon_postcard-r9c6ef6630ea14652a57eade1fd98c089_vgbaq_8byvr_324.jpg"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32" type="#_x0000_t75" style="width:31pt;height:31pt">
                                  <v:imagedata r:id="rId8" r:href="rId24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  <w:p w:rsidR="00073BCB" w:rsidRPr="007D687A" w:rsidRDefault="00593223" w:rsidP="0058101C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Character Assembly at 9:30am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 w:rsidP="003524F3">
                            <w:pPr>
                              <w:pStyle w:val="Heading3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20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7D687A">
                              <w:rPr>
                                <w:color w:val="FF0000"/>
                              </w:rPr>
                              <w:instrText xml:space="preserve"> INCLUDEPICTURE "https://tse4.mm.bing.net/th?id=OIP.WNn6KYPV-R8aNF0ISaj1wQEsEp&amp;pid=15.1&amp;P=0&amp;w=156&amp;h=155" \* MERGEFORMATINET </w:instrTex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separate"/>
                            </w:r>
                            <w:r w:rsidRPr="007D687A">
                              <w:rPr>
                                <w:color w:val="FF0000"/>
                              </w:rPr>
                              <w:pict>
                                <v:shape id="_x0000_i1033" type="#_x0000_t75" style="width:31pt;height:30.15pt">
                                  <v:imagedata r:id="rId10" r:href="rId25"/>
                                </v:shape>
                              </w:pict>
                            </w:r>
                            <w:r w:rsidRPr="007D687A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</w:t>
                            </w:r>
                          </w:p>
                          <w:p w:rsidR="00073BCB" w:rsidRPr="007D687A" w:rsidRDefault="00073BCB" w:rsidP="0058101C">
                            <w:pPr>
                              <w:rPr>
                                <w:color w:val="FF0000"/>
                              </w:rPr>
                            </w:pPr>
                            <w:r w:rsidRPr="007D687A">
                              <w:rPr>
                                <w:rFonts w:ascii="Comic Sans MS" w:hAnsi="Comic Sans MS"/>
                                <w:color w:val="FF0000"/>
                              </w:rPr>
                              <w:t>Grinch Day</w:t>
                            </w:r>
                            <w:r w:rsidR="0059322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and H</w:t>
                            </w:r>
                            <w:bookmarkStart w:id="1" w:name="_GoBack"/>
                            <w:bookmarkEnd w:id="1"/>
                            <w:r w:rsidR="00593223">
                              <w:rPr>
                                <w:rFonts w:ascii="Comic Sans MS" w:hAnsi="Comic Sans MS"/>
                                <w:color w:val="FF0000"/>
                              </w:rPr>
                              <w:t>oliday spirit day</w:t>
                            </w: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073BCB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687A">
                              <w:rPr>
                                <w:color w:val="FF0000"/>
                                <w:sz w:val="24"/>
                                <w:szCs w:val="24"/>
                              </w:rPr>
                              <w:t>Merry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E14813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593223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073BCB" w:rsidRPr="007D687A">
                              <w:rPr>
                                <w:color w:val="FF0000"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593223">
                            <w:pPr>
                              <w:pStyle w:val="Heading3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="00073BCB" w:rsidRPr="007D687A">
                              <w:rPr>
                                <w:color w:val="FF0000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BCB" w:rsidRPr="007D687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Pr="007D687A" w:rsidRDefault="00E14813">
                            <w:pPr>
                              <w:pStyle w:val="Heading3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Jan. 7</w:t>
                            </w:r>
                          </w:p>
                        </w:tc>
                      </w:tr>
                      <w:tr w:rsidR="00073BCB" w:rsidTr="008C27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3BCB" w:rsidRDefault="00073BCB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073BCB" w:rsidRDefault="00073BCB" w:rsidP="00073BCB"/>
                  </w:txbxContent>
                </v:textbox>
                <w10:wrap type="square"/>
              </v:shape>
            </w:pict>
          </mc:Fallback>
        </mc:AlternateContent>
      </w:r>
      <w:r w:rsidR="00073B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B58D" wp14:editId="43F9ECD7">
                <wp:simplePos x="0" y="0"/>
                <wp:positionH relativeFrom="column">
                  <wp:posOffset>-637953</wp:posOffset>
                </wp:positionH>
                <wp:positionV relativeFrom="paragraph">
                  <wp:posOffset>6287755</wp:posOffset>
                </wp:positionV>
                <wp:extent cx="3472815" cy="2570864"/>
                <wp:effectExtent l="0" t="0" r="13335" b="203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257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CB" w:rsidRDefault="00073BCB" w:rsidP="00073BCB">
                            <w:pPr>
                              <w:autoSpaceDE/>
                              <w:autoSpaceDN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Christmas Shoe Box Drive</w:t>
                            </w:r>
                          </w:p>
                          <w:p w:rsidR="00073BCB" w:rsidRDefault="00073BCB" w:rsidP="00073BCB">
                            <w:pPr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73BCB" w:rsidRPr="00073BCB" w:rsidRDefault="00073BCB" w:rsidP="00073BCB">
                            <w:pPr>
                              <w:autoSpaceDE/>
                              <w:autoSpaceDN/>
                              <w:ind w:firstLine="720"/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14813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We are collecting Christmas Cheer ite</w:t>
                            </w:r>
                            <w:r w:rsidR="00795485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ms for the First Nations children</w:t>
                            </w:r>
                            <w:r w:rsidRPr="00E14813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.  All Christmas items must be able to fit into a shoe box.  I have lots of shoe boxes that we can use to fill.  Together, we can make a child’s Christmas come true.  </w:t>
                            </w:r>
                            <w:r w:rsidRPr="00073BCB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The deadline </w:t>
                            </w:r>
                            <w:r w:rsidRPr="00E14813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for collecting items </w:t>
                            </w:r>
                            <w:r w:rsidRPr="00073BCB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is December 12, 2018 in order to get them to the drop off location in time. </w:t>
                            </w:r>
                          </w:p>
                          <w:p w:rsidR="00073BCB" w:rsidRPr="00073BCB" w:rsidRDefault="00073BCB" w:rsidP="00073BC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B58D" id="Text Box 10" o:spid="_x0000_s1036" type="#_x0000_t202" style="position:absolute;margin-left:-50.25pt;margin-top:495.1pt;width:273.4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" strokecolor="gray" strokeweight="1pt">
                <v:textbox>
                  <w:txbxContent>
                    <w:p w:rsidR="00073BCB" w:rsidRDefault="00073BCB" w:rsidP="00073BCB">
                      <w:pPr>
                        <w:autoSpaceDE/>
                        <w:autoSpaceDN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Christmas Shoe Box Drive</w:t>
                      </w:r>
                    </w:p>
                    <w:p w:rsidR="00073BCB" w:rsidRDefault="00073BCB" w:rsidP="00073BCB">
                      <w:pPr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073BCB" w:rsidRPr="00073BCB" w:rsidRDefault="00073BCB" w:rsidP="00073BCB">
                      <w:pPr>
                        <w:autoSpaceDE/>
                        <w:autoSpaceDN/>
                        <w:ind w:firstLine="720"/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E14813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>We are collecting Christmas Cheer ite</w:t>
                      </w:r>
                      <w:r w:rsidR="00795485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>ms for the First Nations children</w:t>
                      </w:r>
                      <w:r w:rsidRPr="00E14813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 xml:space="preserve">.  All Christmas items must be able to fit into a shoe box.  I have lots of shoe boxes that we can use to fill.  Together, we can make a child’s Christmas come true.  </w:t>
                      </w:r>
                      <w:r w:rsidRPr="00073BCB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 xml:space="preserve">The deadline </w:t>
                      </w:r>
                      <w:r w:rsidRPr="00E14813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 xml:space="preserve">for collecting items </w:t>
                      </w:r>
                      <w:r w:rsidRPr="00073BCB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>is December 12, 2018 in order to get them to the drop off location in time. </w:t>
                      </w:r>
                    </w:p>
                    <w:p w:rsidR="00073BCB" w:rsidRPr="00073BCB" w:rsidRDefault="00073BCB" w:rsidP="00073BCB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6F0" w:rsidSect="001F0005">
      <w:footerReference w:type="default" r:id="rId26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31" w:rsidRDefault="004E3B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4231" w:rsidRPr="001F0005" w:rsidRDefault="004E3B8C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 xml:space="preserve">© 2007 by Education World®. Education World grants </w:t>
    </w:r>
    <w:proofErr w:type="gramStart"/>
    <w:r w:rsidRPr="001F0005">
      <w:rPr>
        <w:rFonts w:ascii="Myriad Roman" w:hAnsi="Myriad Roman"/>
        <w:spacing w:val="-4"/>
        <w:sz w:val="16"/>
        <w:szCs w:val="16"/>
      </w:rPr>
      <w:t>users</w:t>
    </w:r>
    <w:proofErr w:type="gramEnd"/>
    <w:r w:rsidRPr="001F0005">
      <w:rPr>
        <w:rFonts w:ascii="Myriad Roman" w:hAnsi="Myriad Roman"/>
        <w:spacing w:val="-4"/>
        <w:sz w:val="16"/>
        <w:szCs w:val="16"/>
      </w:rPr>
      <w:t xml:space="preserve"> permission to reproduce this work sheet for educational purposes only.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B"/>
    <w:rsid w:val="00073BCB"/>
    <w:rsid w:val="0036791A"/>
    <w:rsid w:val="004E3B8C"/>
    <w:rsid w:val="00593223"/>
    <w:rsid w:val="00756F1C"/>
    <w:rsid w:val="00795485"/>
    <w:rsid w:val="00902078"/>
    <w:rsid w:val="00E14813"/>
    <w:rsid w:val="00E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3AA"/>
  <w15:chartTrackingRefBased/>
  <w15:docId w15:val="{F7909958-A7A4-4C9C-9676-34A7B55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73BCB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73BCB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73BCB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3BCB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073BCB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73BC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073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3BCB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073BCB"/>
  </w:style>
  <w:style w:type="paragraph" w:styleId="BalloonText">
    <w:name w:val="Balloon Text"/>
    <w:basedOn w:val="Normal"/>
    <w:link w:val="BalloonTextChar"/>
    <w:uiPriority w:val="99"/>
    <w:semiHidden/>
    <w:unhideWhenUsed/>
    <w:rsid w:val="00593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tse4.mm.bing.net/th?id=OIP.WNn6KYPV-R8aNF0ISaj1wQEsEp&amp;pid=15.1&amp;P=0&amp;w=156&amp;h=155" TargetMode="External"/><Relationship Id="rId18" Type="http://schemas.openxmlformats.org/officeDocument/2006/relationships/image" Target="http://rlv.zcache.com/submarine_sandwich_cartoon_postcard-r9c6ef6630ea14652a57eade1fd98c089_vgbaq_8byvr_324.jpg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https://tse4.mm.bing.net/th?id=OIP.WNn6KYPV-R8aNF0ISaj1wQEsEp&amp;pid=15.1&amp;P=0&amp;w=156&amp;h=155" TargetMode="External"/><Relationship Id="rId7" Type="http://schemas.openxmlformats.org/officeDocument/2006/relationships/image" Target="http://hyd.scdsb.on.ca/ImageRotator/CandyGrams.jpg?RenditionID=6" TargetMode="External"/><Relationship Id="rId12" Type="http://schemas.openxmlformats.org/officeDocument/2006/relationships/image" Target="http://rlv.zcache.com/submarine_sandwich_cartoon_postcard-r9c6ef6630ea14652a57eade1fd98c089_vgbaq_8byvr_324.jpg" TargetMode="External"/><Relationship Id="rId17" Type="http://schemas.openxmlformats.org/officeDocument/2006/relationships/image" Target="https://tse4.mm.bing.net/th?id=OIP.WNn6KYPV-R8aNF0ISaj1wQEsEp&amp;pid=15.1&amp;P=0&amp;w=156&amp;h=155" TargetMode="External"/><Relationship Id="rId25" Type="http://schemas.openxmlformats.org/officeDocument/2006/relationships/image" Target="https://tse4.mm.bing.net/th?id=OIP.WNn6KYPV-R8aNF0ISaj1wQEsEp&amp;pid=15.1&amp;P=0&amp;w=156&amp;h=155" TargetMode="External"/><Relationship Id="rId2" Type="http://schemas.openxmlformats.org/officeDocument/2006/relationships/settings" Target="settings.xml"/><Relationship Id="rId16" Type="http://schemas.openxmlformats.org/officeDocument/2006/relationships/image" Target="http://rlv.zcache.com/submarine_sandwich_cartoon_postcard-r9c6ef6630ea14652a57eade1fd98c089_vgbaq_8byvr_324.jpg" TargetMode="External"/><Relationship Id="rId20" Type="http://schemas.openxmlformats.org/officeDocument/2006/relationships/image" Target="http://rlv.zcache.com/submarine_sandwich_cartoon_postcard-r9c6ef6630ea14652a57eade1fd98c089_vgbaq_8byvr_324.jpg" TargetMode="External"/><Relationship Id="rId1" Type="http://schemas.openxmlformats.org/officeDocument/2006/relationships/styles" Target="styles.xml"/><Relationship Id="rId6" Type="http://schemas.openxmlformats.org/officeDocument/2006/relationships/image" Target="http://hyd.scdsb.on.ca/ImageRotator/CandyGrams.jpg?RenditionID=6" TargetMode="External"/><Relationship Id="rId11" Type="http://schemas.openxmlformats.org/officeDocument/2006/relationships/image" Target="https://tse4.mm.bing.net/th?id=OIP.WNn6KYPV-R8aNF0ISaj1wQEsEp&amp;pid=15.1&amp;P=0&amp;w=156&amp;h=155" TargetMode="External"/><Relationship Id="rId24" Type="http://schemas.openxmlformats.org/officeDocument/2006/relationships/image" Target="http://rlv.zcache.com/submarine_sandwich_cartoon_postcard-r9c6ef6630ea14652a57eade1fd98c089_vgbaq_8byvr_324.jpg" TargetMode="External"/><Relationship Id="rId5" Type="http://schemas.openxmlformats.org/officeDocument/2006/relationships/image" Target="media/image2.jpeg"/><Relationship Id="rId15" Type="http://schemas.openxmlformats.org/officeDocument/2006/relationships/image" Target="https://tse4.mm.bing.net/th?id=OIP.WNn6KYPV-R8aNF0ISaj1wQEsEp&amp;pid=15.1&amp;P=0&amp;w=156&amp;h=155" TargetMode="External"/><Relationship Id="rId23" Type="http://schemas.openxmlformats.org/officeDocument/2006/relationships/image" Target="https://tse4.mm.bing.net/th?id=OIP.WNn6KYPV-R8aNF0ISaj1wQEsEp&amp;pid=15.1&amp;P=0&amp;w=156&amp;h=15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s://tse4.mm.bing.net/th?id=OIP.WNn6KYPV-R8aNF0ISaj1wQEsEp&amp;pid=15.1&amp;P=0&amp;w=156&amp;h=155" TargetMode="External"/><Relationship Id="rId4" Type="http://schemas.openxmlformats.org/officeDocument/2006/relationships/image" Target="media/image1.jpeg"/><Relationship Id="rId9" Type="http://schemas.openxmlformats.org/officeDocument/2006/relationships/image" Target="http://rlv.zcache.com/submarine_sandwich_cartoon_postcard-r9c6ef6630ea14652a57eade1fd98c089_vgbaq_8byvr_324.jpg" TargetMode="External"/><Relationship Id="rId14" Type="http://schemas.openxmlformats.org/officeDocument/2006/relationships/image" Target="http://rlv.zcache.com/submarine_sandwich_cartoon_postcard-r9c6ef6630ea14652a57eade1fd98c089_vgbaq_8byvr_324.jpg" TargetMode="External"/><Relationship Id="rId22" Type="http://schemas.openxmlformats.org/officeDocument/2006/relationships/image" Target="http://rlv.zcache.com/submarine_sandwich_cartoon_postcard-r9c6ef6630ea14652a57eade1fd98c089_vgbaq_8byvr_324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Jennifer</dc:creator>
  <cp:keywords/>
  <dc:description/>
  <cp:lastModifiedBy>Case, Jennifer</cp:lastModifiedBy>
  <cp:revision>2</cp:revision>
  <cp:lastPrinted>2018-11-29T16:29:00Z</cp:lastPrinted>
  <dcterms:created xsi:type="dcterms:W3CDTF">2018-11-29T16:30:00Z</dcterms:created>
  <dcterms:modified xsi:type="dcterms:W3CDTF">2018-11-29T16:30:00Z</dcterms:modified>
</cp:coreProperties>
</file>